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4935" w14:textId="73665915" w:rsidR="00E9735D" w:rsidRDefault="00000000" w:rsidP="00E9735D">
      <w:pPr>
        <w:spacing w:after="105"/>
        <w:ind w:left="10" w:hanging="10"/>
        <w:jc w:val="center"/>
        <w:rPr>
          <w:b/>
          <w:sz w:val="28"/>
        </w:rPr>
      </w:pPr>
      <w:r>
        <w:rPr>
          <w:b/>
          <w:sz w:val="28"/>
        </w:rPr>
        <w:t>JEFFERSON COUNTY</w:t>
      </w:r>
    </w:p>
    <w:p w14:paraId="0C776BC2" w14:textId="3552E425" w:rsidR="0084600B" w:rsidRDefault="00000000" w:rsidP="00E9735D">
      <w:pPr>
        <w:spacing w:after="105"/>
        <w:ind w:left="10" w:hanging="10"/>
        <w:jc w:val="center"/>
      </w:pPr>
      <w:r>
        <w:rPr>
          <w:b/>
          <w:sz w:val="28"/>
        </w:rPr>
        <w:t xml:space="preserve">HEAD START </w:t>
      </w:r>
      <w:r w:rsidR="00E9735D">
        <w:rPr>
          <w:b/>
          <w:sz w:val="28"/>
        </w:rPr>
        <w:t xml:space="preserve">/ </w:t>
      </w:r>
      <w:r>
        <w:rPr>
          <w:b/>
          <w:sz w:val="28"/>
        </w:rPr>
        <w:t>EARLY HEAD START</w:t>
      </w:r>
      <w:r w:rsidR="00E9735D">
        <w:rPr>
          <w:b/>
          <w:sz w:val="28"/>
        </w:rPr>
        <w:t xml:space="preserve"> </w:t>
      </w:r>
      <w:r>
        <w:rPr>
          <w:b/>
          <w:sz w:val="28"/>
        </w:rPr>
        <w:t>LOCATIONS</w:t>
      </w:r>
    </w:p>
    <w:p w14:paraId="5C6D9644" w14:textId="77777777" w:rsidR="0084600B" w:rsidRDefault="00000000">
      <w:pPr>
        <w:spacing w:after="142"/>
        <w:ind w:left="71"/>
        <w:jc w:val="center"/>
      </w:pPr>
      <w:r>
        <w:rPr>
          <w:noProof/>
        </w:rPr>
        <w:drawing>
          <wp:inline distT="0" distB="0" distL="0" distR="0" wp14:anchorId="4158733B" wp14:editId="794971D3">
            <wp:extent cx="822960" cy="82296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732A8FA8" w14:textId="79B5427B" w:rsidR="0084600B" w:rsidRDefault="00000000">
      <w:pPr>
        <w:numPr>
          <w:ilvl w:val="0"/>
          <w:numId w:val="1"/>
        </w:numPr>
        <w:spacing w:after="1"/>
        <w:ind w:hanging="360"/>
      </w:pPr>
      <w:r>
        <w:rPr>
          <w:b/>
          <w:sz w:val="28"/>
        </w:rPr>
        <w:t>CHIMACUM HEAD START</w:t>
      </w:r>
      <w:r w:rsidR="003210D0">
        <w:rPr>
          <w:b/>
          <w:sz w:val="28"/>
        </w:rPr>
        <w:t>*</w:t>
      </w:r>
      <w:r>
        <w:rPr>
          <w:sz w:val="28"/>
        </w:rPr>
        <w:t xml:space="preserve"> </w:t>
      </w:r>
    </w:p>
    <w:p w14:paraId="42D621E2" w14:textId="77777777" w:rsidR="0084600B" w:rsidRDefault="00000000">
      <w:pPr>
        <w:spacing w:after="0"/>
        <w:ind w:left="999" w:hanging="10"/>
      </w:pPr>
      <w:r>
        <w:rPr>
          <w:sz w:val="28"/>
        </w:rPr>
        <w:t xml:space="preserve">313 Ness Corner Rd, Rm 207, Port Hadlock, WA  98339  </w:t>
      </w:r>
    </w:p>
    <w:p w14:paraId="2BDEACB3" w14:textId="77777777" w:rsidR="0084600B" w:rsidRDefault="00000000">
      <w:pPr>
        <w:spacing w:after="0"/>
        <w:ind w:left="999" w:hanging="10"/>
      </w:pPr>
      <w:r>
        <w:rPr>
          <w:sz w:val="28"/>
        </w:rPr>
        <w:t xml:space="preserve">(Located at Chimacum Creek Primary School) </w:t>
      </w:r>
    </w:p>
    <w:p w14:paraId="18942174" w14:textId="219CFCF2" w:rsidR="0084600B" w:rsidRDefault="00000000">
      <w:pPr>
        <w:spacing w:after="1"/>
        <w:ind w:left="1014" w:hanging="10"/>
      </w:pPr>
      <w:r>
        <w:rPr>
          <w:b/>
          <w:sz w:val="28"/>
        </w:rPr>
        <w:t xml:space="preserve">Phone:  </w:t>
      </w:r>
      <w:bookmarkStart w:id="0" w:name="_Hlk133491282"/>
      <w:r>
        <w:rPr>
          <w:b/>
          <w:sz w:val="28"/>
        </w:rPr>
        <w:t>360-</w:t>
      </w:r>
      <w:r w:rsidR="00E9735D">
        <w:rPr>
          <w:b/>
          <w:sz w:val="28"/>
        </w:rPr>
        <w:t>45</w:t>
      </w:r>
      <w:r>
        <w:rPr>
          <w:b/>
          <w:sz w:val="28"/>
        </w:rPr>
        <w:t>2-</w:t>
      </w:r>
      <w:r w:rsidR="00E9735D">
        <w:rPr>
          <w:b/>
          <w:sz w:val="28"/>
        </w:rPr>
        <w:t>4726 ext. 6223</w:t>
      </w:r>
      <w:r>
        <w:rPr>
          <w:b/>
          <w:sz w:val="28"/>
        </w:rPr>
        <w:t xml:space="preserve">   </w:t>
      </w:r>
      <w:bookmarkEnd w:id="0"/>
    </w:p>
    <w:p w14:paraId="05D40B21" w14:textId="77777777" w:rsidR="0084600B" w:rsidRDefault="00000000">
      <w:pPr>
        <w:spacing w:after="54"/>
        <w:ind w:left="1004"/>
      </w:pPr>
      <w:r>
        <w:rPr>
          <w:sz w:val="28"/>
        </w:rPr>
        <w:t xml:space="preserve"> </w:t>
      </w:r>
    </w:p>
    <w:p w14:paraId="32BB9601" w14:textId="39C46690" w:rsidR="0084600B" w:rsidRDefault="00000000">
      <w:pPr>
        <w:numPr>
          <w:ilvl w:val="0"/>
          <w:numId w:val="1"/>
        </w:numPr>
        <w:spacing w:after="1"/>
        <w:ind w:hanging="360"/>
      </w:pPr>
      <w:r>
        <w:rPr>
          <w:b/>
          <w:sz w:val="28"/>
        </w:rPr>
        <w:t>PORT TOWNSEND HEAD START</w:t>
      </w:r>
      <w:r w:rsidR="003210D0">
        <w:rPr>
          <w:b/>
          <w:sz w:val="28"/>
        </w:rPr>
        <w:t>*</w:t>
      </w:r>
      <w:r>
        <w:rPr>
          <w:b/>
          <w:sz w:val="28"/>
        </w:rPr>
        <w:t xml:space="preserve"> </w:t>
      </w:r>
    </w:p>
    <w:p w14:paraId="617673DC" w14:textId="77777777" w:rsidR="0084600B" w:rsidRDefault="00000000">
      <w:pPr>
        <w:numPr>
          <w:ilvl w:val="1"/>
          <w:numId w:val="1"/>
        </w:numPr>
        <w:spacing w:after="0"/>
        <w:ind w:hanging="627"/>
      </w:pPr>
      <w:r>
        <w:rPr>
          <w:sz w:val="28"/>
        </w:rPr>
        <w:t xml:space="preserve">Grant St, Rm #73, Port Townsend, WA 98368 </w:t>
      </w:r>
    </w:p>
    <w:p w14:paraId="1847B46A" w14:textId="77777777" w:rsidR="0084600B" w:rsidRDefault="00000000">
      <w:pPr>
        <w:spacing w:after="0"/>
        <w:ind w:left="999" w:hanging="10"/>
      </w:pPr>
      <w:r>
        <w:rPr>
          <w:sz w:val="28"/>
        </w:rPr>
        <w:t xml:space="preserve">(Located at Salish Coast Elementary School) </w:t>
      </w:r>
    </w:p>
    <w:p w14:paraId="11E0F2CB" w14:textId="2880AC6D" w:rsidR="0084600B" w:rsidRDefault="00000000">
      <w:pPr>
        <w:spacing w:after="1"/>
        <w:ind w:left="1014" w:hanging="10"/>
      </w:pPr>
      <w:r>
        <w:rPr>
          <w:b/>
          <w:sz w:val="28"/>
        </w:rPr>
        <w:t xml:space="preserve">Phone:  </w:t>
      </w:r>
      <w:r w:rsidR="00E9735D">
        <w:rPr>
          <w:b/>
          <w:sz w:val="28"/>
        </w:rPr>
        <w:t xml:space="preserve">360-452-4726 ext. 6223   </w:t>
      </w:r>
    </w:p>
    <w:p w14:paraId="7DCF16A1" w14:textId="77777777" w:rsidR="0084600B" w:rsidRDefault="00000000">
      <w:pPr>
        <w:spacing w:after="59"/>
        <w:ind w:left="1004"/>
      </w:pPr>
      <w:r>
        <w:rPr>
          <w:b/>
          <w:sz w:val="28"/>
        </w:rPr>
        <w:t xml:space="preserve"> </w:t>
      </w:r>
    </w:p>
    <w:p w14:paraId="0CA42A3C" w14:textId="3E9F8225" w:rsidR="0084600B" w:rsidRDefault="00000000">
      <w:pPr>
        <w:numPr>
          <w:ilvl w:val="0"/>
          <w:numId w:val="1"/>
        </w:numPr>
        <w:spacing w:after="1"/>
        <w:ind w:hanging="360"/>
      </w:pPr>
      <w:r>
        <w:rPr>
          <w:b/>
          <w:sz w:val="28"/>
        </w:rPr>
        <w:t>PORT TOWNSEND EARLY HEAD START</w:t>
      </w:r>
      <w:r w:rsidR="003210D0">
        <w:rPr>
          <w:b/>
          <w:sz w:val="28"/>
        </w:rPr>
        <w:t>*</w:t>
      </w:r>
      <w:r>
        <w:rPr>
          <w:b/>
          <w:sz w:val="28"/>
        </w:rPr>
        <w:t xml:space="preserve"> </w:t>
      </w:r>
    </w:p>
    <w:p w14:paraId="10F4EA22" w14:textId="77777777" w:rsidR="0084600B" w:rsidRDefault="00000000">
      <w:pPr>
        <w:numPr>
          <w:ilvl w:val="1"/>
          <w:numId w:val="1"/>
        </w:numPr>
        <w:spacing w:after="0"/>
        <w:ind w:hanging="627"/>
      </w:pPr>
      <w:r>
        <w:rPr>
          <w:sz w:val="28"/>
        </w:rPr>
        <w:t xml:space="preserve">Grant St, Rm #71, Port Townsend, WA 98368 </w:t>
      </w:r>
    </w:p>
    <w:p w14:paraId="667E9E58" w14:textId="77777777" w:rsidR="00E9735D" w:rsidRDefault="00000000">
      <w:pPr>
        <w:spacing w:after="0"/>
        <w:ind w:left="999" w:right="923" w:hanging="10"/>
        <w:rPr>
          <w:sz w:val="28"/>
        </w:rPr>
      </w:pPr>
      <w:r>
        <w:rPr>
          <w:sz w:val="28"/>
        </w:rPr>
        <w:t xml:space="preserve">(Located at Salish Coast Elementary School) </w:t>
      </w:r>
    </w:p>
    <w:p w14:paraId="1EC6E5E2" w14:textId="2B1D7ACC" w:rsidR="0084600B" w:rsidRDefault="00000000">
      <w:pPr>
        <w:spacing w:after="0"/>
        <w:ind w:left="999" w:right="923" w:hanging="10"/>
      </w:pPr>
      <w:r>
        <w:rPr>
          <w:b/>
          <w:sz w:val="28"/>
        </w:rPr>
        <w:t xml:space="preserve">Phone:  </w:t>
      </w:r>
      <w:r w:rsidR="00E9735D">
        <w:rPr>
          <w:b/>
          <w:sz w:val="28"/>
        </w:rPr>
        <w:t xml:space="preserve">360-452-4726 ext. 6223   </w:t>
      </w:r>
    </w:p>
    <w:p w14:paraId="2A82634E" w14:textId="77777777" w:rsidR="00E9735D" w:rsidRDefault="00E9735D">
      <w:pPr>
        <w:spacing w:after="0"/>
        <w:ind w:left="284"/>
      </w:pPr>
    </w:p>
    <w:p w14:paraId="162D2154" w14:textId="77777777" w:rsidR="00E9735D" w:rsidRDefault="00E9735D">
      <w:pPr>
        <w:spacing w:after="0"/>
        <w:ind w:left="284"/>
      </w:pPr>
    </w:p>
    <w:p w14:paraId="4F6DC62C" w14:textId="67287569" w:rsidR="0084600B" w:rsidRDefault="00000000">
      <w:pPr>
        <w:spacing w:after="0"/>
        <w:ind w:left="284"/>
      </w:pPr>
      <w:r>
        <w:t xml:space="preserve"> </w:t>
      </w:r>
    </w:p>
    <w:p w14:paraId="54BDB867" w14:textId="0D581BDE" w:rsidR="00E9735D" w:rsidRDefault="00E9735D">
      <w:pPr>
        <w:spacing w:after="0"/>
        <w:ind w:left="284"/>
      </w:pPr>
    </w:p>
    <w:p w14:paraId="0831BBF7" w14:textId="401AB896" w:rsidR="00E9735D" w:rsidRDefault="00E9735D" w:rsidP="00E9735D">
      <w:pPr>
        <w:spacing w:after="0"/>
        <w:ind w:left="284"/>
      </w:pPr>
      <w:bookmarkStart w:id="1" w:name="_Hlk133498190"/>
      <w:r>
        <w:rPr>
          <w:sz w:val="28"/>
          <w:szCs w:val="28"/>
        </w:rPr>
        <w:t xml:space="preserve">* </w:t>
      </w:r>
      <w:r w:rsidRPr="00E9735D">
        <w:rPr>
          <w:sz w:val="28"/>
          <w:szCs w:val="28"/>
        </w:rPr>
        <w:t>Th</w:t>
      </w:r>
      <w:r>
        <w:rPr>
          <w:sz w:val="28"/>
          <w:szCs w:val="28"/>
        </w:rPr>
        <w:t>i</w:t>
      </w:r>
      <w:r w:rsidRPr="00E9735D">
        <w:rPr>
          <w:sz w:val="28"/>
          <w:szCs w:val="28"/>
        </w:rPr>
        <w:t xml:space="preserve">s site </w:t>
      </w:r>
      <w:r>
        <w:rPr>
          <w:sz w:val="28"/>
          <w:szCs w:val="28"/>
        </w:rPr>
        <w:t>is</w:t>
      </w:r>
      <w:r w:rsidRPr="00E9735D">
        <w:rPr>
          <w:sz w:val="28"/>
          <w:szCs w:val="28"/>
        </w:rPr>
        <w:t xml:space="preserve"> closed to the public</w:t>
      </w:r>
      <w:r w:rsidR="00343F9B" w:rsidRPr="00E9735D">
        <w:rPr>
          <w:sz w:val="28"/>
          <w:szCs w:val="28"/>
        </w:rPr>
        <w:t xml:space="preserve">. </w:t>
      </w:r>
      <w:r w:rsidRPr="00E9735D">
        <w:rPr>
          <w:sz w:val="28"/>
          <w:szCs w:val="28"/>
        </w:rPr>
        <w:t>Please do not visit th</w:t>
      </w:r>
      <w:r>
        <w:rPr>
          <w:sz w:val="28"/>
          <w:szCs w:val="28"/>
        </w:rPr>
        <w:t xml:space="preserve">is </w:t>
      </w:r>
      <w:r w:rsidRPr="00E9735D">
        <w:rPr>
          <w:sz w:val="28"/>
          <w:szCs w:val="28"/>
        </w:rPr>
        <w:t>physical location if you are looking for information about enrollment or application status</w:t>
      </w:r>
      <w:r w:rsidR="00343F9B" w:rsidRPr="00E9735D">
        <w:rPr>
          <w:sz w:val="28"/>
          <w:szCs w:val="28"/>
        </w:rPr>
        <w:t xml:space="preserve">. </w:t>
      </w:r>
      <w:r w:rsidRPr="00E9735D">
        <w:rPr>
          <w:sz w:val="28"/>
          <w:szCs w:val="28"/>
        </w:rPr>
        <w:t xml:space="preserve">For any questions about Head Start or Early Head Start enrollment, please call:  </w:t>
      </w:r>
      <w:r w:rsidRPr="00E9735D">
        <w:rPr>
          <w:b/>
          <w:sz w:val="28"/>
          <w:szCs w:val="28"/>
        </w:rPr>
        <w:t xml:space="preserve">360-452-4726 ext. </w:t>
      </w:r>
      <w:r w:rsidR="00343F9B" w:rsidRPr="00E9735D">
        <w:rPr>
          <w:b/>
          <w:sz w:val="28"/>
          <w:szCs w:val="28"/>
        </w:rPr>
        <w:t>6223.</w:t>
      </w:r>
      <w:r w:rsidR="00343F9B" w:rsidRPr="00E9735D">
        <w:rPr>
          <w:b/>
        </w:rPr>
        <w:t xml:space="preserve"> </w:t>
      </w:r>
      <w:bookmarkEnd w:id="1"/>
    </w:p>
    <w:sectPr w:rsidR="00E9735D">
      <w:pgSz w:w="12240" w:h="15840"/>
      <w:pgMar w:top="1440" w:right="2243" w:bottom="1440" w:left="22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CB8"/>
    <w:multiLevelType w:val="hybridMultilevel"/>
    <w:tmpl w:val="C9E8658E"/>
    <w:lvl w:ilvl="0" w:tplc="82AEAC18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CF9D8">
      <w:start w:val="1637"/>
      <w:numFmt w:val="decimal"/>
      <w:lvlText w:val="%2"/>
      <w:lvlJc w:val="left"/>
      <w:pPr>
        <w:ind w:left="1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E78B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C1C5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65B4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C4E2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0B6F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4A52B0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E44E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4968FF"/>
    <w:multiLevelType w:val="hybridMultilevel"/>
    <w:tmpl w:val="D17AE064"/>
    <w:lvl w:ilvl="0" w:tplc="029699D4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09400090">
    <w:abstractNumId w:val="0"/>
  </w:num>
  <w:num w:numId="2" w16cid:durableId="173998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0B"/>
    <w:rsid w:val="003210D0"/>
    <w:rsid w:val="00343F9B"/>
    <w:rsid w:val="0084600B"/>
    <w:rsid w:val="00E9735D"/>
    <w:rsid w:val="00F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173C"/>
  <w15:docId w15:val="{C2F8027F-E6F1-4FEC-AD24-8330297A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Hunter</dc:creator>
  <cp:keywords/>
  <cp:lastModifiedBy>Nicholas Cookro</cp:lastModifiedBy>
  <cp:revision>3</cp:revision>
  <dcterms:created xsi:type="dcterms:W3CDTF">2023-04-27T21:14:00Z</dcterms:created>
  <dcterms:modified xsi:type="dcterms:W3CDTF">2023-04-27T21:32:00Z</dcterms:modified>
</cp:coreProperties>
</file>